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480" w:lineRule="auto"/>
        <w:ind w:left="720" w:firstLine="0"/>
        <w:jc w:val="left"/>
        <w:rPr>
          <w:rFonts w:ascii="Times New Roman" w:cs="Times New Roman" w:eastAsia="Times New Roman" w:hAnsi="Times New Roman"/>
          <w:sz w:val="24"/>
          <w:szCs w:val="24"/>
        </w:rPr>
      </w:pPr>
      <w:bookmarkStart w:colFirst="0" w:colLast="0" w:name="_h4wdsug0ptyg" w:id="0"/>
      <w:bookmarkEnd w:id="0"/>
      <w:r w:rsidDel="00000000" w:rsidR="00000000" w:rsidRPr="00000000">
        <w:rPr>
          <w:rtl w:val="0"/>
        </w:rPr>
      </w:r>
    </w:p>
    <w:p w:rsidR="00000000" w:rsidDel="00000000" w:rsidP="00000000" w:rsidRDefault="00000000" w:rsidRPr="00000000" w14:paraId="00000002">
      <w:pPr>
        <w:pStyle w:val="Title"/>
        <w:spacing w:line="480" w:lineRule="auto"/>
        <w:jc w:val="center"/>
        <w:rPr>
          <w:rFonts w:ascii="Times New Roman" w:cs="Times New Roman" w:eastAsia="Times New Roman" w:hAnsi="Times New Roman"/>
          <w:sz w:val="24"/>
          <w:szCs w:val="24"/>
        </w:rPr>
      </w:pPr>
      <w:bookmarkStart w:colFirst="0" w:colLast="0" w:name="_h4wdsug0ptyg" w:id="0"/>
      <w:bookmarkEnd w:id="0"/>
      <w:r w:rsidDel="00000000" w:rsidR="00000000" w:rsidRPr="00000000">
        <w:rPr>
          <w:rFonts w:ascii="Times New Roman" w:cs="Times New Roman" w:eastAsia="Times New Roman" w:hAnsi="Times New Roman"/>
          <w:sz w:val="24"/>
          <w:szCs w:val="24"/>
          <w:rtl w:val="0"/>
        </w:rPr>
        <w:t xml:space="preserve">Level Of Happiness Among Married and Singles</w:t>
      </w:r>
    </w:p>
    <w:p w:rsidR="00000000" w:rsidDel="00000000" w:rsidP="00000000" w:rsidRDefault="00000000" w:rsidRPr="00000000" w14:paraId="00000003">
      <w:pPr>
        <w:pStyle w:val="Title"/>
        <w:spacing w:line="480" w:lineRule="auto"/>
        <w:jc w:val="center"/>
        <w:rPr>
          <w:rFonts w:ascii="Times New Roman" w:cs="Times New Roman" w:eastAsia="Times New Roman" w:hAnsi="Times New Roman"/>
          <w:sz w:val="24"/>
          <w:szCs w:val="24"/>
        </w:rPr>
      </w:pPr>
      <w:bookmarkStart w:colFirst="0" w:colLast="0" w:name="_h4wdsug0ptyg" w:id="0"/>
      <w:bookmarkEnd w:id="0"/>
      <w:r w:rsidDel="00000000" w:rsidR="00000000" w:rsidRPr="00000000">
        <w:rPr>
          <w:rFonts w:ascii="Times New Roman" w:cs="Times New Roman" w:eastAsia="Times New Roman" w:hAnsi="Times New Roman"/>
          <w:sz w:val="24"/>
          <w:szCs w:val="24"/>
          <w:rtl w:val="0"/>
        </w:rPr>
        <w:t xml:space="preserve">Malak Almashal</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paper uses the Big Five Personality Big Five Inventory (BFI) which investigates if married people are happier than singles and the opposite. A survey will help with finding this out and know if there is a correlation between married people and level of satisfaction and happiness, as well as finding out what could be the factors that lead to these funding. This paper also used Patient Health Questionnaire (PHQ-9) to make sure that the results are not ruined by anything. Further, </w:t>
      </w:r>
    </w:p>
    <w:p w:rsidR="00000000" w:rsidDel="00000000" w:rsidP="00000000" w:rsidRDefault="00000000" w:rsidRPr="00000000" w14:paraId="0000001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Franklin (1745) once said “Marriage is the most natural state of man, and the state in which you will find solid happiness” (para. 7). Relationships don’t always have to be perfect, but happiness can be one of the main keys to make a perfect relationship. There are many factors that can produce happiness as well as stress in a relationship, but which group of marital status have more ability to achieve it. Married people, for example, are able to find the main ingredients in their relationship and reach happiness and satisfaction (Matia &amp; Asir, 2012). Also, some studies have found that married people are happier than people who are singles (Taiwan, 2018). That raises the question of; are single people unhappy or unsatisfied with their lives? This question can be really debatable and have too many different views and answers. Some single people, for example, can reach a satisfaction level of their lives because of an experience they have been through. On the other hand, some other singles reach happiness because they think that they are free of restrictions, and they make decisions all by themselves. At the same time, singles can be lonliner, which causes them to be unhappy and feel unwanted. Happiness can be different by post-materialist value among marital status: singles and people who are married.</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Society plays a role in how singles and married people are viewed, and that can cause one of the main factors that leads single people to be unhappy and leads people who are in a relationship to be happier. It is not necessary that all couples are happier than singles, but most studies that have been made, proves that point. Married people are more satisfied and happier in their lives than single people, but the factors that help to find out what makes couples happier and single people are unhappy, is unclear.</w:t>
      </w:r>
    </w:p>
    <w:p w:rsidR="00000000" w:rsidDel="00000000" w:rsidP="00000000" w:rsidRDefault="00000000" w:rsidRPr="00000000" w14:paraId="0000001D">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purpose of this study is to gain a better understanding and assessing the differences in happiness between married couples or people in a relationship and singles, as well as identifying the factors that cause couples to be happy and what factors cause single people to be unhappy. A survey will be given to 35 couples and 35 single people. The study will be using a survey/qualitative methodology to gain further insight into long-term marriages and relationships, and to learn more about single people's lives and level of happiness. Interviewees must have been married or in a relationship for at least 5 years, and singles who have not been in a serious relationship for about 5 years.</w:t>
      </w:r>
      <w:r w:rsidDel="00000000" w:rsidR="00000000" w:rsidRPr="00000000">
        <w:rPr>
          <w:rtl w:val="0"/>
        </w:rPr>
      </w:r>
    </w:p>
    <w:p w:rsidR="00000000" w:rsidDel="00000000" w:rsidP="00000000" w:rsidRDefault="00000000" w:rsidRPr="00000000" w14:paraId="0000001E">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Studies That Shows Married People Are Happier And More Satisfied</w:t>
      </w:r>
    </w:p>
    <w:p w:rsidR="00000000" w:rsidDel="00000000" w:rsidP="00000000" w:rsidRDefault="00000000" w:rsidRPr="00000000" w14:paraId="0000002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some studies, people who are married are happier than singles (Tao, 2019). This conclusion gets stronger as each year passes. For example, Stack &amp; Eshleman (1998) found a positive correlation between happiness and marriage for 16 different countries. Similarly, a study made in 42 nations found a positive relationship between marriage and happiness (Diener et al., 2000). A more recent study found that those who are married are more satisfied than those who remain single (Grover &amp; Helliwell, 2017). More than one study indicated that married people are less depressed (Pearlin &amp; Johnson, 1977; Kessler &amp; Essex, 1982). In addition, marital harmony is linked with much better sleep, less depression and fewer visits to the doctor (Wilson &amp; Oswald 2005). Having said that, Gove, et al. (1983) believed that sexual gratification is greater among married people. Another study made by Grove (1973) stated that married people have lower mortality than those who are singles. </w:t>
      </w:r>
    </w:p>
    <w:p w:rsidR="00000000" w:rsidDel="00000000" w:rsidP="00000000" w:rsidRDefault="00000000" w:rsidRPr="00000000" w14:paraId="00000021">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Later studies also concluded that people who are married find life more satisfying than those who are singles (Kessler &amp; Essex, 1982), and other researchers found that married people are less likely to be emotionally damaged than unmarried (Marks &amp; Lambert, 1998). This suggests that the emotional impact is less damaging than they are for unmarried couples. Being married is associated with better health and longer life only when an individual is happy or very happy in marriage (Lawrence et al., 2018), but having a partner is associated with a permanent boost in life satisfaction (Qari, 2014). Lastly, Umberson (1992) suggests that married people are mentally and physically healthier than those who are unmarried. The health of those who are married is considered as important to society because they play a big role in it. It is an important institution that has an effect on people’s well-being (Frey &amp; Stuzer, 2005). </w:t>
      </w:r>
      <w:r w:rsidDel="00000000" w:rsidR="00000000" w:rsidRPr="00000000">
        <w:rPr>
          <w:rtl w:val="0"/>
        </w:rPr>
      </w:r>
    </w:p>
    <w:p w:rsidR="00000000" w:rsidDel="00000000" w:rsidP="00000000" w:rsidRDefault="00000000" w:rsidRPr="00000000" w14:paraId="0000002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Factors For Happy married couples</w:t>
      </w:r>
    </w:p>
    <w:p w:rsidR="00000000" w:rsidDel="00000000" w:rsidP="00000000" w:rsidRDefault="00000000" w:rsidRPr="00000000" w14:paraId="00000023">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Families are highly valued by society because they are more supported and associated with emotional support and financial security. A study concluded that there are many factors for a happily lasting marriage, including religious sects, satisfaction, compromise, love, care, trust, understanding, communication, forgiveness, relation with in-laws and family structure (Fatima &amp; Ajmal, 2012). However, the importance of these factors relies on each individual and also varies from culture to culture (Fatima &amp; Ajmal, 2012). Similarly, a study stated that most couples who have a successful and happy marriage are those who included friendship, love, and similar factors (Bachand &amp; Caron, 2001). Another important factor found that those who are best friends with their partner have the largest well-being benefits from marriage (Grover &amp; Helliwell, 2017). Some other factors that play a role in succeeding in a relationship are gender and age (Hertel et al., 2007).</w:t>
      </w:r>
      <w:r w:rsidDel="00000000" w:rsidR="00000000" w:rsidRPr="00000000">
        <w:rPr>
          <w:rtl w:val="0"/>
        </w:rPr>
      </w:r>
    </w:p>
    <w:p w:rsidR="00000000" w:rsidDel="00000000" w:rsidP="00000000" w:rsidRDefault="00000000" w:rsidRPr="00000000" w14:paraId="0000002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studies have agreed that the idea of happiness for people who are in a relationship, occurs in the first few years. For Example, both Stutzer &amp; Frey (2006) and Tao (2019) found that more benefits of well-being are experienced during the first few years of the relationship. Another study argues that the benefits to happiness can decline over time (Lee, et al., 1991; Glenn &amp; Weaver, 1988). On other hand, the benefits of marriage persist in the long-term relationship (Grover &amp; Helliwell, 2017). Qari (2014) also found that couples who are married for five or more years reported higher levels of happiness than while they were single. However, while there is no consistent evidence that happiness is an effect that makes people get married, by choosing the right partner, marriage can enhance happiness. </w:t>
      </w:r>
    </w:p>
    <w:p w:rsidR="00000000" w:rsidDel="00000000" w:rsidP="00000000" w:rsidRDefault="00000000" w:rsidRPr="00000000" w14:paraId="00000025">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several studies mentioned, married people enjoy better health than those who are not married (Lawrence et al., 2018; Fu &amp; Goldman, 2008). That being said, healthier people are more likely to get married and married individuals have more favorable health and survival outcomes than people who are unmarried (Fu &amp; Goldman, 2008). There is strong evidence that shows married people who have better income or are financially stable, have better health, do not suffer from depression as often, and live longer (Gallagher &amp; Waite, 2000). On the other hand, there is an argument when both of the couples have issues with low income that may result in lower productivity and poor health (Fu &amp; Goldman, 1996). </w:t>
      </w: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Unhappy Married People </w:t>
      </w:r>
    </w:p>
    <w:p w:rsidR="00000000" w:rsidDel="00000000" w:rsidP="00000000" w:rsidRDefault="00000000" w:rsidRPr="00000000" w14:paraId="00000027">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Little studies found that married people and people who are in a serious relationship are less happy than those who are singles. For example, (Lawrence et al., 2018), found that couples had the worst health and shortest lives if they are not happy. Another claim by (Lawrence et al., 2018), that not all marriages are equal which can provide less benfies than people who are happy. The same study claimed that about 40% of married couples who are not too happy are more likely to die (Lawrence et al., 2018). Being said, they are equal or can have worse health problems compared to those who have never married. There wasn’t enough research that indicted or proved that married people are unhappy, but the majority of studies were made on a certain population that wasn't divericed enough to come up with more detailed results.</w:t>
      </w: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Singles who are unhappy</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Numerous studies found that single people are unhappy and less satisfied than those who are married. On the other hand, singles are the leste group of people that have received attention from social scientists that they have been ignored (Libby, 1978, p. 164). (Cagan, 1981), concluded that negative values are attributed to loneliness and unhappiness for singles. This study also mentioned how social interactions are involved and one of the main factors that makes people unhappy and feel unwanted. Negative stereotyping can lead singles to negative self-perception (Hertel et al., 2007).  A similar study found that negative stereotyping can be an important factor of why single people are not happy and not being in a relationship can be enough to result in stereotyping for single people (Slonim et al., 2015). Another study believes that the society views singlisim as a temporary period prior to marriages (Cargen, 1981). </w:t>
      </w:r>
    </w:p>
    <w:p w:rsidR="00000000" w:rsidDel="00000000" w:rsidP="00000000" w:rsidRDefault="00000000" w:rsidRPr="00000000" w14:paraId="0000002A">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Some studies have agreed that single people are being discriminated against more than married people. For Example, people in America have reported that married people as more mature, honest, happy, and kind than single people (Slonim et al., 2015). Other studies argue that married people are seen in a positive view more than singles (Janine et al., 2007). Some people view single women as unhappy because they can’t find men to marry them (Little, 2016). On the other hand, men are viewed as lifetime bachelors or they can’t settle down unless they find the right one (Little, 2016). There is no consistent evidence that shows single people are more or less happier than those who are in a relationship, but there are a lot of claims and views that show and prove this correlation. Being single does not mean people refusing the idea of marriage, it can be a lifestyle that does not include marriage in it (Little, 2016).</w:t>
      </w: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Some studies have shown that single people are linked to emotional distress and health issues at some point of their lives. For example, singles have some serious health problems and are almost four times classified sick than people who live with others (Scott, 2015). </w:t>
      </w: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Studies That Shows Singles who are Happy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over 53 million singles adults in the United States (Cargan, 1981). That is, many studies found that single people are happier and more successful than those who have been married or in a relationship. Some studies show that some groups of people rated singles as more sophisticated and sociable than married couples (Hertel et al., 2007). Another study indicated that happier people are likely to stay single instead of being in an unhappy marriage (Chapman &amp; Given, 2014). Likewise, a recent study found that holding a post-materialist view provides a greater level of happiness for people who are single than it does for married couples (Kislev, 2018). In like manner, another study concluded that single people are at some point more stable and have a better life than people who are married or in a relationship with kids (Scott, 2015). Another study presents how people view singles as how they perceive themselves and how happy or satisfied they can be with their life (Tice, 1992).</w:t>
      </w:r>
    </w:p>
    <w:p w:rsidR="00000000" w:rsidDel="00000000" w:rsidP="00000000" w:rsidRDefault="00000000" w:rsidRPr="00000000" w14:paraId="0000002E">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w:t>
      </w:r>
    </w:p>
    <w:p w:rsidR="00000000" w:rsidDel="00000000" w:rsidP="00000000" w:rsidRDefault="00000000" w:rsidRPr="00000000" w14:paraId="0000002F">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study used a survey to gain further insight into long-term marriages and relationships, and to learn more about single people's lives and level of happiness. Some of the requirements for the participants was that they must have been married or in a relationship for at least 5 years, and singles who have not been in a serious relationship for about 5 years. This study used a survey method because it is for a psychology class.</w:t>
      </w: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w:t>
      </w:r>
    </w:p>
    <w:p w:rsidR="00000000" w:rsidDel="00000000" w:rsidP="00000000" w:rsidRDefault="00000000" w:rsidRPr="00000000" w14:paraId="0000003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The aim was to conduct the survey with 20 people who are in a relationship or married and 20 single people, a total of  41 people. Age ranges were around 18 to 50 years. The  participants were chosen from different races. That helped to make the study more diverse and get a general idea from different cultural perspectives. The participants were chosen from a range of places, half of them were from Mr. Wohkittle’s fall 2020 Research Method class, and the other half were family friends and relatives. The participants weren't compensated for participating in this study.</w:t>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consisted of a mixture of 23 questions and statements. It will be divided into 5 different sets of surveys: data collection, self esteem, cohabitation, social influences (Family, friends, colleague), and depression. The study independent variables are singles and married people. The dependent variable was the level of happiness. In the study the Big Five Inventory (BFI) designed by John, Donahue, and Kentle’s (1991) was used. It also used Patient Health Questionnaire (PHQ-9) designed by Spitzer, Kroenke, and William (1999). These 5 are dependent variables and will measure happiness on a different Likert-type rating scale.</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set of questions was collecting data about the participants' relationship and if singles, the questions were about their personal lives. The second set of questions was a scale survey with strongly agreed to strongly disagree. The same scale was used in the third survey, it included questions about how the participants are cohabitating with their daily routine but this one was from very satisfied to very dissatisfied. This set offered different questions for each group. The fourth set of the questions digged deeper on how the participants are viewed by their family and friends. The last set of the survey was asking questions about pleasure and depression.</w:t>
      </w:r>
    </w:p>
    <w:p w:rsidR="00000000" w:rsidDel="00000000" w:rsidP="00000000" w:rsidRDefault="00000000" w:rsidRPr="00000000" w14:paraId="00000035">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questions included in the survey are chosen because they were helpful to find out how married or singles are happier, and it helped with narrowing down the factors that lead people more or less satisfied with their partner or with being single. They tested their level of satisfaction and happiness. Each scale was measuring each variable, for the second set of questions about self esteem the more agreeable the person is the more happy they are. The third scale was created to determine whether a person is satisfied with their partners or with their single life, so the higher their rate is the more satisfied. The fourth set measured how participants' are influenced by society and if their level of happiness is affected by it, if there are more on the lower scale than they are affected by society. The last scale was made to measure depression, the higher the rate the more depressed a person is.</w:t>
      </w: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forms were used to create 5 surveys with Big Five Inventory and Patient Health Questionnaire. 20 were coping items. The participants first received an email explaining that this study is made for the research method class. It included all types of survey and a consent form. They had to resend me the consent form signed, and then they were asked to finish answering their survey and resend it to me. The second part was asking the participants to engage in the five different surveys and answer the questions. In the first section of the survey was asking the participants some general questions about themselves, the second part was asking them to rate themselves whether they agree or disagree with their general characteristics. The third part asked them to rate some statements as well as the fourth part. The last part was asking the participants rate if they feel any of the statements listed. Once the participants were done answering the questions they were asked to submit the results. They had 5 days to complete the survey. The final results were downloaded and imported to the SPSS statistical analysis.</w:t>
      </w:r>
    </w:p>
    <w:p w:rsidR="00000000" w:rsidDel="00000000" w:rsidP="00000000" w:rsidRDefault="00000000" w:rsidRPr="00000000" w14:paraId="00000038">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39">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descriptive statistics results showed that with </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=41 for all people were involved were scored  in self esteem higher at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=3.52, </w:t>
      </w:r>
      <w:r w:rsidDel="00000000" w:rsidR="00000000" w:rsidRPr="00000000">
        <w:rPr>
          <w:rFonts w:ascii="Times New Roman" w:cs="Times New Roman" w:eastAsia="Times New Roman" w:hAnsi="Times New Roman"/>
          <w:i w:val="1"/>
          <w:sz w:val="24"/>
          <w:szCs w:val="24"/>
          <w:rtl w:val="0"/>
        </w:rPr>
        <w:t xml:space="preserve">SD</w:t>
      </w:r>
      <w:r w:rsidDel="00000000" w:rsidR="00000000" w:rsidRPr="00000000">
        <w:rPr>
          <w:rFonts w:ascii="Times New Roman" w:cs="Times New Roman" w:eastAsia="Times New Roman" w:hAnsi="Times New Roman"/>
          <w:sz w:val="24"/>
          <w:szCs w:val="24"/>
          <w:rtl w:val="0"/>
        </w:rPr>
        <w:t xml:space="preserve">=1.06), then social influence at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=3.38, </w:t>
      </w:r>
      <w:r w:rsidDel="00000000" w:rsidR="00000000" w:rsidRPr="00000000">
        <w:rPr>
          <w:rFonts w:ascii="Times New Roman" w:cs="Times New Roman" w:eastAsia="Times New Roman" w:hAnsi="Times New Roman"/>
          <w:i w:val="1"/>
          <w:sz w:val="24"/>
          <w:szCs w:val="24"/>
          <w:rtl w:val="0"/>
        </w:rPr>
        <w:t xml:space="preserve">SD</w:t>
      </w:r>
      <w:r w:rsidDel="00000000" w:rsidR="00000000" w:rsidRPr="00000000">
        <w:rPr>
          <w:rFonts w:ascii="Times New Roman" w:cs="Times New Roman" w:eastAsia="Times New Roman" w:hAnsi="Times New Roman"/>
          <w:sz w:val="24"/>
          <w:szCs w:val="24"/>
          <w:rtl w:val="0"/>
        </w:rPr>
        <w:t xml:space="preserve">=1.117), then cohabitation at (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=2.72, </w:t>
      </w:r>
      <w:r w:rsidDel="00000000" w:rsidR="00000000" w:rsidRPr="00000000">
        <w:rPr>
          <w:rFonts w:ascii="Times New Roman" w:cs="Times New Roman" w:eastAsia="Times New Roman" w:hAnsi="Times New Roman"/>
          <w:i w:val="1"/>
          <w:sz w:val="24"/>
          <w:szCs w:val="24"/>
          <w:rtl w:val="0"/>
        </w:rPr>
        <w:t xml:space="preserve">SD</w:t>
      </w:r>
      <w:r w:rsidDel="00000000" w:rsidR="00000000" w:rsidRPr="00000000">
        <w:rPr>
          <w:rFonts w:ascii="Times New Roman" w:cs="Times New Roman" w:eastAsia="Times New Roman" w:hAnsi="Times New Roman"/>
          <w:sz w:val="24"/>
          <w:szCs w:val="24"/>
          <w:rtl w:val="0"/>
        </w:rPr>
        <w:t xml:space="preserve">=1.061)  and lowest was depression at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=.68, </w:t>
      </w:r>
      <w:r w:rsidDel="00000000" w:rsidR="00000000" w:rsidRPr="00000000">
        <w:rPr>
          <w:rFonts w:ascii="Times New Roman" w:cs="Times New Roman" w:eastAsia="Times New Roman" w:hAnsi="Times New Roman"/>
          <w:i w:val="1"/>
          <w:sz w:val="24"/>
          <w:szCs w:val="24"/>
          <w:rtl w:val="0"/>
        </w:rPr>
        <w:t xml:space="preserve">SD</w:t>
      </w:r>
      <w:r w:rsidDel="00000000" w:rsidR="00000000" w:rsidRPr="00000000">
        <w:rPr>
          <w:rFonts w:ascii="Times New Roman" w:cs="Times New Roman" w:eastAsia="Times New Roman" w:hAnsi="Times New Roman"/>
          <w:sz w:val="24"/>
          <w:szCs w:val="24"/>
          <w:rtl w:val="0"/>
        </w:rPr>
        <w:t xml:space="preserve">=.850). One correlation analysis was found in cohabitation in all 41 participants of .026 significant level and one correlation analysis was found in level of depression at .065 significant level. </w:t>
      </w:r>
      <w:r w:rsidDel="00000000" w:rsidR="00000000" w:rsidRPr="00000000">
        <w:rPr>
          <w:rFonts w:ascii="Times New Roman" w:cs="Times New Roman" w:eastAsia="Times New Roman" w:hAnsi="Times New Roman"/>
          <w:sz w:val="24"/>
          <w:szCs w:val="24"/>
          <w:highlight w:val="yellow"/>
          <w:rtl w:val="0"/>
        </w:rPr>
        <w:t xml:space="preserve">Statistically significant positive correlation found between satisfaction and  marital status (</w:t>
      </w:r>
      <w:r w:rsidDel="00000000" w:rsidR="00000000" w:rsidRPr="00000000">
        <w:rPr>
          <w:rFonts w:ascii="Times New Roman" w:cs="Times New Roman" w:eastAsia="Times New Roman" w:hAnsi="Times New Roman"/>
          <w:i w:val="1"/>
          <w:sz w:val="24"/>
          <w:szCs w:val="24"/>
          <w:highlight w:val="yellow"/>
          <w:rtl w:val="0"/>
        </w:rPr>
        <w:t xml:space="preserve">r</w:t>
      </w:r>
      <w:r w:rsidDel="00000000" w:rsidR="00000000" w:rsidRPr="00000000">
        <w:rPr>
          <w:rFonts w:ascii="Times New Roman" w:cs="Times New Roman" w:eastAsia="Times New Roman" w:hAnsi="Times New Roman"/>
          <w:sz w:val="24"/>
          <w:szCs w:val="24"/>
          <w:highlight w:val="yellow"/>
          <w:rtl w:val="0"/>
        </w:rPr>
        <w:t xml:space="preserve">=.981., </w:t>
      </w:r>
      <w:r w:rsidDel="00000000" w:rsidR="00000000" w:rsidRPr="00000000">
        <w:rPr>
          <w:rFonts w:ascii="Times New Roman" w:cs="Times New Roman" w:eastAsia="Times New Roman" w:hAnsi="Times New Roman"/>
          <w:i w:val="1"/>
          <w:sz w:val="24"/>
          <w:szCs w:val="24"/>
          <w:highlight w:val="yellow"/>
          <w:rtl w:val="0"/>
        </w:rPr>
        <w:t xml:space="preserve">p</w:t>
      </w:r>
      <w:r w:rsidDel="00000000" w:rsidR="00000000" w:rsidRPr="00000000">
        <w:rPr>
          <w:rFonts w:ascii="Times New Roman" w:cs="Times New Roman" w:eastAsia="Times New Roman" w:hAnsi="Times New Roman"/>
          <w:sz w:val="24"/>
          <w:szCs w:val="24"/>
          <w:highlight w:val="yellow"/>
          <w:rtl w:val="0"/>
        </w:rPr>
        <w:t xml:space="preserve">=.214), happiness and social influence (</w:t>
      </w:r>
      <w:r w:rsidDel="00000000" w:rsidR="00000000" w:rsidRPr="00000000">
        <w:rPr>
          <w:rFonts w:ascii="Times New Roman" w:cs="Times New Roman" w:eastAsia="Times New Roman" w:hAnsi="Times New Roman"/>
          <w:i w:val="1"/>
          <w:sz w:val="24"/>
          <w:szCs w:val="24"/>
          <w:highlight w:val="yellow"/>
          <w:rtl w:val="0"/>
        </w:rPr>
        <w:t xml:space="preserve">r</w:t>
      </w:r>
      <w:r w:rsidDel="00000000" w:rsidR="00000000" w:rsidRPr="00000000">
        <w:rPr>
          <w:rFonts w:ascii="Times New Roman" w:cs="Times New Roman" w:eastAsia="Times New Roman" w:hAnsi="Times New Roman"/>
          <w:sz w:val="24"/>
          <w:szCs w:val="24"/>
          <w:highlight w:val="yellow"/>
          <w:rtl w:val="0"/>
        </w:rPr>
        <w:t xml:space="preserve">= .900, </w:t>
      </w:r>
      <w:r w:rsidDel="00000000" w:rsidR="00000000" w:rsidRPr="00000000">
        <w:rPr>
          <w:rFonts w:ascii="Times New Roman" w:cs="Times New Roman" w:eastAsia="Times New Roman" w:hAnsi="Times New Roman"/>
          <w:i w:val="1"/>
          <w:sz w:val="24"/>
          <w:szCs w:val="24"/>
          <w:highlight w:val="yellow"/>
          <w:rtl w:val="0"/>
        </w:rPr>
        <w:t xml:space="preserve">p</w:t>
      </w:r>
      <w:r w:rsidDel="00000000" w:rsidR="00000000" w:rsidRPr="00000000">
        <w:rPr>
          <w:rFonts w:ascii="Times New Roman" w:cs="Times New Roman" w:eastAsia="Times New Roman" w:hAnsi="Times New Roman"/>
          <w:sz w:val="24"/>
          <w:szCs w:val="24"/>
          <w:highlight w:val="yellow"/>
          <w:rtl w:val="0"/>
        </w:rPr>
        <w:t xml:space="preserve">= .225). </w:t>
      </w:r>
      <w:r w:rsidDel="00000000" w:rsidR="00000000" w:rsidRPr="00000000">
        <w:rPr>
          <w:rFonts w:ascii="Times New Roman" w:cs="Times New Roman" w:eastAsia="Times New Roman" w:hAnsi="Times New Roman"/>
          <w:sz w:val="24"/>
          <w:szCs w:val="24"/>
          <w:rtl w:val="0"/>
        </w:rPr>
        <w:t xml:space="preserve">Statistically significant positive correlation found between cohabitation and happiness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=.66.,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=.800). </w:t>
      </w:r>
      <w:r w:rsidDel="00000000" w:rsidR="00000000" w:rsidRPr="00000000">
        <w:rPr>
          <w:rFonts w:ascii="Times New Roman" w:cs="Times New Roman" w:eastAsia="Times New Roman" w:hAnsi="Times New Roman"/>
          <w:sz w:val="24"/>
          <w:szCs w:val="24"/>
          <w:rtl w:val="0"/>
        </w:rPr>
        <w:t xml:space="preserve">The results showed the negative correlation between marital status and depression ( r= -.023,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.127).  as well as between happiness and self esteem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-.87,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.97).</w:t>
      </w:r>
    </w:p>
    <w:p w:rsidR="00000000" w:rsidDel="00000000" w:rsidP="00000000" w:rsidRDefault="00000000" w:rsidRPr="00000000" w14:paraId="0000003A">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purpose of this study was to investigate the level of happiness among married people and singles. Because there were different and mixed questions on the survey, the results were partially supported. The study did not show a stable negative or positive correlation between happiness and marital status. Surprisingly engaged people had a positive correlation with happiness which was not supported by any of the literature reviews that were reviewed for this study. </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did show that there are some of the big five personality factors that had a relationship with happiness. In the results we were able to find a positive correlation between satisfaction and marital status. The literature explains that married people are more satisfied with their life and are able to find the main ingredients in their relationship and reach happiness and satisfaction (Matia &amp; Asir, 2012). The results of it was to show the significant correlation with cohabitation which led to the image of married people as happier than singles which was supported in the literature that people who are married are happier than singles (Tao, 2019). . There was a positive correlation </w:t>
      </w:r>
      <w:r w:rsidDel="00000000" w:rsidR="00000000" w:rsidRPr="00000000">
        <w:rPr>
          <w:rFonts w:ascii="Times New Roman" w:cs="Times New Roman" w:eastAsia="Times New Roman" w:hAnsi="Times New Roman"/>
          <w:sz w:val="24"/>
          <w:szCs w:val="24"/>
          <w:rtl w:val="0"/>
        </w:rPr>
        <w:t xml:space="preserve"> between </w:t>
      </w:r>
      <w:r w:rsidDel="00000000" w:rsidR="00000000" w:rsidRPr="00000000">
        <w:rPr>
          <w:rFonts w:ascii="Times New Roman" w:cs="Times New Roman" w:eastAsia="Times New Roman" w:hAnsi="Times New Roman"/>
          <w:sz w:val="24"/>
          <w:szCs w:val="24"/>
          <w:rtl w:val="0"/>
        </w:rPr>
        <w:t xml:space="preserve">happiness and social influence.</w:t>
      </w:r>
      <w:r w:rsidDel="00000000" w:rsidR="00000000" w:rsidRPr="00000000">
        <w:rPr>
          <w:rFonts w:ascii="Times New Roman" w:cs="Times New Roman" w:eastAsia="Times New Roman" w:hAnsi="Times New Roman"/>
          <w:sz w:val="24"/>
          <w:szCs w:val="24"/>
          <w:rtl w:val="0"/>
        </w:rPr>
        <w:t xml:space="preserve"> This is kind of linked with the depression and discrimenation among singles. The literature associate’s people in America have reported that married people as more mature, honest, happy, and kind than single people (Slonim et al., 2015).  If the results show a positive correlation between depression and singles then it leads to further explanation of why singles are viewed as more lonely and unsatisfied. </w:t>
      </w:r>
    </w:p>
    <w:p w:rsidR="00000000" w:rsidDel="00000000" w:rsidP="00000000" w:rsidRDefault="00000000" w:rsidRPr="00000000" w14:paraId="0000003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also showed that there is a negative correlation between depression and marital status as one of the studies mentioned that most married people have better health, do not suffer from depression as often, and live longer (Gallagher &amp; Waite, 2000). Some data was missing to make these results more stable and some other factors needed to prove these results to these results which can vary depending on the type of the relationship. There was a positive correlation between correlation found between cohabitation and happiness. The literature supports these results because Qari (2014) found that couples who are married for five or more years reported higher levels of happiness than while they were single. Further results were needed to support the study.</w:t>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limitations that were presented on this study is the limitation of data results and limitation of the study participants. The study needed more participants to have more realistic and clear data. The study aimed to have an equal number of the two genders to be able to compare them together and see if different genders may result in different correlations, but that was kind of unavailable because of the random selection from more than one setting. For further research more previous studies need to help with supporting the study results, as well as having the exact amount of participants that needed to make sure to get more reliable results. </w:t>
      </w:r>
    </w:p>
    <w:p w:rsidR="00000000" w:rsidDel="00000000" w:rsidP="00000000" w:rsidRDefault="00000000" w:rsidRPr="00000000" w14:paraId="0000003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Marriage life and single life can be so much the same but they both also have different experiences and different emotions. Married people are found to be happier and more satisfied in their life more than those who are singles. There are levels of satisfaction which are based on factors such as cohabitation, self esteem, how social influence them, and what kind of depreciation people go through if any. All of these factors can be mixed in these relationships and it will vary depending on the person and how they think. In the end, this is a general study that looks at the level of happenines among singles and married but can’t always be stable because of the time and setting.</w:t>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9">
      <w:pPr>
        <w:spacing w:line="48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Bachand, L. L., &amp; Caron, S. L. (2001). Ties that bind: A qualitative study of happy long-term       marriages. </w:t>
      </w:r>
      <w:r w:rsidDel="00000000" w:rsidR="00000000" w:rsidRPr="00000000">
        <w:rPr>
          <w:rFonts w:ascii="Times New Roman" w:cs="Times New Roman" w:eastAsia="Times New Roman" w:hAnsi="Times New Roman"/>
          <w:i w:val="1"/>
          <w:sz w:val="24"/>
          <w:szCs w:val="24"/>
          <w:rtl w:val="0"/>
        </w:rPr>
        <w:t xml:space="preserve">Contemporary Family Therapy: An International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(1), 105–121. </w:t>
      </w:r>
      <w:hyperlink r:id="rId6">
        <w:r w:rsidDel="00000000" w:rsidR="00000000" w:rsidRPr="00000000">
          <w:rPr>
            <w:rFonts w:ascii="Times New Roman" w:cs="Times New Roman" w:eastAsia="Times New Roman" w:hAnsi="Times New Roman"/>
            <w:sz w:val="24"/>
            <w:szCs w:val="24"/>
            <w:rtl w:val="0"/>
          </w:rPr>
          <w:t xml:space="preserve">https://doi-org./10.1023/A:1007828317271</w:t>
        </w:r>
      </w:hyperlink>
      <w:r w:rsidDel="00000000" w:rsidR="00000000" w:rsidRPr="00000000">
        <w:rPr>
          <w:rtl w:val="0"/>
        </w:rPr>
      </w:r>
    </w:p>
    <w:p w:rsidR="00000000" w:rsidDel="00000000" w:rsidP="00000000" w:rsidRDefault="00000000" w:rsidRPr="00000000" w14:paraId="0000004A">
      <w:pPr>
        <w:spacing w:after="240" w:before="240"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F. (1745). Old mistresses apologue, 25 June 1745. Retrieved October 08, 2020, from https://founders.archives.gov/documents/Franklin/01-03-02-0011</w:t>
      </w:r>
    </w:p>
    <w:p w:rsidR="00000000" w:rsidDel="00000000" w:rsidP="00000000" w:rsidRDefault="00000000" w:rsidRPr="00000000" w14:paraId="0000004B">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Cargan, L. (1981). Singles: An examination of two stereotypes. </w:t>
      </w:r>
      <w:r w:rsidDel="00000000" w:rsidR="00000000" w:rsidRPr="00000000">
        <w:rPr>
          <w:rFonts w:ascii="Times New Roman" w:cs="Times New Roman" w:eastAsia="Times New Roman" w:hAnsi="Times New Roman"/>
          <w:i w:val="1"/>
          <w:sz w:val="24"/>
          <w:szCs w:val="24"/>
          <w:rtl w:val="0"/>
        </w:rPr>
        <w:t xml:space="preserve">Family relations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(3), </w:t>
      </w:r>
      <w:hyperlink r:id="rId7">
        <w:r w:rsidDel="00000000" w:rsidR="00000000" w:rsidRPr="00000000">
          <w:rPr>
            <w:rFonts w:ascii="Times New Roman" w:cs="Times New Roman" w:eastAsia="Times New Roman" w:hAnsi="Times New Roman"/>
            <w:sz w:val="24"/>
            <w:szCs w:val="24"/>
            <w:rtl w:val="0"/>
          </w:rPr>
          <w:t xml:space="preserve">https://doi-org.mtrproxy.mnpals.net/10.2307/584032</w:t>
        </w:r>
      </w:hyperlink>
      <w:r w:rsidDel="00000000" w:rsidR="00000000" w:rsidRPr="00000000">
        <w:rPr>
          <w:rtl w:val="0"/>
        </w:rPr>
      </w:r>
    </w:p>
    <w:p w:rsidR="00000000" w:rsidDel="00000000" w:rsidP="00000000" w:rsidRDefault="00000000" w:rsidRPr="00000000" w14:paraId="0000004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Chapman, B., &amp; Guven, C. (2014). Revisiting the relationship between marriage and </w:t>
      </w:r>
    </w:p>
    <w:p w:rsidR="00000000" w:rsidDel="00000000" w:rsidP="00000000" w:rsidRDefault="00000000" w:rsidRPr="00000000" w14:paraId="0000004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wellbeing: Does marriage quality matter? </w:t>
      </w:r>
      <w:r w:rsidDel="00000000" w:rsidR="00000000" w:rsidRPr="00000000">
        <w:rPr>
          <w:rFonts w:ascii="Times New Roman" w:cs="Times New Roman" w:eastAsia="Times New Roman" w:hAnsi="Times New Roman"/>
          <w:i w:val="1"/>
          <w:sz w:val="24"/>
          <w:szCs w:val="24"/>
          <w:rtl w:val="0"/>
        </w:rPr>
        <w:t xml:space="preserve">Journal of Happiness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(2), 533–551. </w:t>
      </w:r>
      <w:hyperlink r:id="rId8">
        <w:r w:rsidDel="00000000" w:rsidR="00000000" w:rsidRPr="00000000">
          <w:rPr>
            <w:rFonts w:ascii="Times New Roman" w:cs="Times New Roman" w:eastAsia="Times New Roman" w:hAnsi="Times New Roman"/>
            <w:sz w:val="24"/>
            <w:szCs w:val="24"/>
            <w:rtl w:val="0"/>
          </w:rPr>
          <w:t xml:space="preserve">https://doi.org/10.1007/s10902-014-9607-3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Chun, H. and I. Lee (2001), “Why do married men earn more: productivity or marriage selection?”, Economic Inquiry, 39, 7-19. </w:t>
      </w:r>
    </w:p>
    <w:p w:rsidR="00000000" w:rsidDel="00000000" w:rsidP="00000000" w:rsidRDefault="00000000" w:rsidRPr="00000000" w14:paraId="0000004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Eshleman, R., &amp;amp; Stack, S. Marital status and happiness: A 17-Nation Study. </w:t>
      </w:r>
      <w:r w:rsidDel="00000000" w:rsidR="00000000" w:rsidRPr="00000000">
        <w:rPr>
          <w:rFonts w:ascii="Times New Roman" w:cs="Times New Roman" w:eastAsia="Times New Roman" w:hAnsi="Times New Roman"/>
          <w:i w:val="1"/>
          <w:sz w:val="24"/>
          <w:szCs w:val="24"/>
          <w:rtl w:val="0"/>
        </w:rPr>
        <w:t xml:space="preserve">Journal of Marriage and Family. </w:t>
      </w:r>
      <w:hyperlink r:id="rId9">
        <w:r w:rsidDel="00000000" w:rsidR="00000000" w:rsidRPr="00000000">
          <w:rPr>
            <w:rFonts w:ascii="Times New Roman" w:cs="Times New Roman" w:eastAsia="Times New Roman" w:hAnsi="Times New Roman"/>
            <w:sz w:val="24"/>
            <w:szCs w:val="24"/>
            <w:rtl w:val="0"/>
          </w:rPr>
          <w:t xml:space="preserve">https://www-jstor-org.mtrproxy.mnpals.net/stable/353867?seq=1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Fatima, M., &amp; Ajmal, M. A. (2012). Happy marriage: A qualitative study. </w:t>
      </w:r>
      <w:hyperlink r:id="rId10">
        <w:r w:rsidDel="00000000" w:rsidR="00000000" w:rsidRPr="00000000">
          <w:rPr>
            <w:rFonts w:ascii="Times New Roman" w:cs="Times New Roman" w:eastAsia="Times New Roman" w:hAnsi="Times New Roman"/>
            <w:sz w:val="24"/>
            <w:szCs w:val="24"/>
            <w:rtl w:val="0"/>
          </w:rPr>
          <w:t xml:space="preserve">https://www.yumpu.com/en/document/read/21506942/happy-marriage-a-qualitative-study-government-college-university</w:t>
        </w:r>
      </w:hyperlink>
      <w:r w:rsidDel="00000000" w:rsidR="00000000" w:rsidRPr="00000000">
        <w:rPr>
          <w:rtl w:val="0"/>
        </w:rPr>
      </w:r>
    </w:p>
    <w:p w:rsidR="00000000" w:rsidDel="00000000" w:rsidP="00000000" w:rsidRDefault="00000000" w:rsidRPr="00000000" w14:paraId="0000005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 H., &amp; Goldman, N. (1996). Incorporating health into models of marriage choice: Demographic and sociological perspectives. Journal of Marriage and the Family, 58(3), 740–758. </w:t>
      </w:r>
      <w:hyperlink r:id="rId11">
        <w:r w:rsidDel="00000000" w:rsidR="00000000" w:rsidRPr="00000000">
          <w:rPr>
            <w:rFonts w:ascii="Times New Roman" w:cs="Times New Roman" w:eastAsia="Times New Roman" w:hAnsi="Times New Roman"/>
            <w:sz w:val="24"/>
            <w:szCs w:val="24"/>
            <w:rtl w:val="0"/>
          </w:rPr>
          <w:t xml:space="preserve">https://www-jstor-org.mtrproxy.mnpals.net/stable/353733?seq=1#metadata_info_tab_contents</w:t>
        </w:r>
      </w:hyperlink>
      <w:r w:rsidDel="00000000" w:rsidR="00000000" w:rsidRPr="00000000">
        <w:rPr>
          <w:rtl w:val="0"/>
        </w:rPr>
      </w:r>
    </w:p>
    <w:p w:rsidR="00000000" w:rsidDel="00000000" w:rsidP="00000000" w:rsidRDefault="00000000" w:rsidRPr="00000000" w14:paraId="0000005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Grover, S., &amp; Helliwell, J. F. (2017). How’s life at home? New evidence on marriage and the set point for happiness. </w:t>
      </w:r>
      <w:r w:rsidDel="00000000" w:rsidR="00000000" w:rsidRPr="00000000">
        <w:rPr>
          <w:rFonts w:ascii="Times New Roman" w:cs="Times New Roman" w:eastAsia="Times New Roman" w:hAnsi="Times New Roman"/>
          <w:i w:val="1"/>
          <w:sz w:val="24"/>
          <w:szCs w:val="24"/>
          <w:rtl w:val="0"/>
        </w:rPr>
        <w:t xml:space="preserve">Journal of Happiness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(2), 373–390. </w:t>
      </w:r>
      <w:hyperlink r:id="rId12">
        <w:r w:rsidDel="00000000" w:rsidR="00000000" w:rsidRPr="00000000">
          <w:rPr>
            <w:rFonts w:ascii="Times New Roman" w:cs="Times New Roman" w:eastAsia="Times New Roman" w:hAnsi="Times New Roman"/>
            <w:sz w:val="24"/>
            <w:szCs w:val="24"/>
            <w:rtl w:val="0"/>
          </w:rPr>
          <w:t xml:space="preserve">https://doi.org/10.1007/s10902-017-9941-3</w:t>
        </w:r>
      </w:hyperlink>
      <w:r w:rsidDel="00000000" w:rsidR="00000000" w:rsidRPr="00000000">
        <w:rPr>
          <w:rtl w:val="0"/>
        </w:rPr>
      </w:r>
    </w:p>
    <w:p w:rsidR="00000000" w:rsidDel="00000000" w:rsidP="00000000" w:rsidRDefault="00000000" w:rsidRPr="00000000" w14:paraId="0000005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 W. R., Hughes, M., &amp; Style, C. B. (1983). Does marriage have positive effects on the psychological well-being of the individual? Journal of Health and Social Behavior, 24(2), 122–131. </w:t>
      </w:r>
      <w:hyperlink r:id="rId13">
        <w:r w:rsidDel="00000000" w:rsidR="00000000" w:rsidRPr="00000000">
          <w:rPr>
            <w:rFonts w:ascii="Times New Roman" w:cs="Times New Roman" w:eastAsia="Times New Roman" w:hAnsi="Times New Roman"/>
            <w:sz w:val="24"/>
            <w:szCs w:val="24"/>
            <w:rtl w:val="0"/>
          </w:rPr>
          <w:t xml:space="preserve">https://www-jstor-org.mtrproxy.mnpals.net/stable/2136639?seq=1#metadata_info_tab_contents</w:t>
        </w:r>
      </w:hyperlink>
      <w:r w:rsidDel="00000000" w:rsidR="00000000" w:rsidRPr="00000000">
        <w:rPr>
          <w:rtl w:val="0"/>
        </w:rPr>
      </w:r>
    </w:p>
    <w:p w:rsidR="00000000" w:rsidDel="00000000" w:rsidP="00000000" w:rsidRDefault="00000000" w:rsidRPr="00000000" w14:paraId="0000005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 W. R. (1973). Sex, marital status, and mortality. American Journal of Sociology, 79(1), 45–67. </w:t>
      </w:r>
      <w:hyperlink r:id="rId14">
        <w:r w:rsidDel="00000000" w:rsidR="00000000" w:rsidRPr="00000000">
          <w:rPr>
            <w:rFonts w:ascii="Times New Roman" w:cs="Times New Roman" w:eastAsia="Times New Roman" w:hAnsi="Times New Roman"/>
            <w:sz w:val="24"/>
            <w:szCs w:val="24"/>
            <w:rtl w:val="0"/>
          </w:rPr>
          <w:t xml:space="preserve">https://www-jstor-org.mtrproxy.mnpals.net/stable/2776709?seq=1#metadata_info_tab_contents</w:t>
        </w:r>
      </w:hyperlink>
      <w:r w:rsidDel="00000000" w:rsidR="00000000" w:rsidRPr="00000000">
        <w:rPr>
          <w:rtl w:val="0"/>
        </w:rPr>
      </w:r>
    </w:p>
    <w:p w:rsidR="00000000" w:rsidDel="00000000" w:rsidP="00000000" w:rsidRDefault="00000000" w:rsidRPr="00000000" w14:paraId="00000055">
      <w:pPr>
        <w:spacing w:after="240" w:before="240"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Hertel, J., Schütz Astrid, DePaulo,, B. M., Morris, W. L., &amp; Stucke, T. S. (2007). She's single, so what? How are singles perceived compared with people who are married? </w:t>
      </w:r>
      <w:hyperlink r:id="rId15">
        <w:r w:rsidDel="00000000" w:rsidR="00000000" w:rsidRPr="00000000">
          <w:rPr>
            <w:rFonts w:ascii="Times New Roman" w:cs="Times New Roman" w:eastAsia="Times New Roman" w:hAnsi="Times New Roman"/>
            <w:sz w:val="24"/>
            <w:szCs w:val="24"/>
            <w:rtl w:val="0"/>
          </w:rPr>
          <w:t xml:space="preserve">https://www.suz.uzh.ch/dam/jcr:00000000-5971-7075-ffff-ffffda4c83d6/Hertel_Singles.pdf</w:t>
        </w:r>
      </w:hyperlink>
      <w:r w:rsidDel="00000000" w:rsidR="00000000" w:rsidRPr="00000000">
        <w:rPr>
          <w:rtl w:val="0"/>
        </w:rPr>
      </w:r>
    </w:p>
    <w:p w:rsidR="00000000" w:rsidDel="00000000" w:rsidP="00000000" w:rsidRDefault="00000000" w:rsidRPr="00000000" w14:paraId="0000005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Kessler, R. C., &amp; Essex, M. (1982). Marital status and depression: The importance of coping resources. Social Forces, 61(2), 484–507. </w:t>
      </w:r>
      <w:hyperlink r:id="rId16">
        <w:r w:rsidDel="00000000" w:rsidR="00000000" w:rsidRPr="00000000">
          <w:rPr>
            <w:rFonts w:ascii="Times New Roman" w:cs="Times New Roman" w:eastAsia="Times New Roman" w:hAnsi="Times New Roman"/>
            <w:sz w:val="24"/>
            <w:szCs w:val="24"/>
            <w:rtl w:val="0"/>
          </w:rPr>
          <w:t xml:space="preserve">https://www-jstor-org.mtrproxy.mnpals.net/stable/2578238#metadata_info_tab_contents</w:t>
        </w:r>
      </w:hyperlink>
      <w:r w:rsidDel="00000000" w:rsidR="00000000" w:rsidRPr="00000000">
        <w:rPr>
          <w:rtl w:val="0"/>
        </w:rPr>
      </w:r>
    </w:p>
    <w:p w:rsidR="00000000" w:rsidDel="00000000" w:rsidP="00000000" w:rsidRDefault="00000000" w:rsidRPr="00000000" w14:paraId="00000057">
      <w:pPr>
        <w:spacing w:line="480" w:lineRule="auto"/>
        <w:ind w:left="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Kislev, E. (2018). Happiness, post-materialist values, and the unmarried. </w:t>
      </w:r>
      <w:r w:rsidDel="00000000" w:rsidR="00000000" w:rsidRPr="00000000">
        <w:rPr>
          <w:rFonts w:ascii="Times New Roman" w:cs="Times New Roman" w:eastAsia="Times New Roman" w:hAnsi="Times New Roman"/>
          <w:i w:val="1"/>
          <w:sz w:val="24"/>
          <w:szCs w:val="24"/>
          <w:rtl w:val="0"/>
        </w:rPr>
        <w:t xml:space="preserve">Journal of Happiness </w:t>
      </w:r>
    </w:p>
    <w:p w:rsidR="00000000" w:rsidDel="00000000" w:rsidP="00000000" w:rsidRDefault="00000000" w:rsidRPr="00000000" w14:paraId="00000058">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(8), 2243–2265.</w:t>
      </w:r>
    </w:p>
    <w:p w:rsidR="00000000" w:rsidDel="00000000" w:rsidP="00000000" w:rsidRDefault="00000000" w:rsidRPr="00000000" w14:paraId="00000059">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sz w:val="24"/>
            <w:szCs w:val="24"/>
            <w:rtl w:val="0"/>
          </w:rPr>
          <w:t xml:space="preserve">https://doi-org/10.1007/s10902-017-9921-7</w:t>
        </w:r>
      </w:hyperlink>
      <w:r w:rsidDel="00000000" w:rsidR="00000000" w:rsidRPr="00000000">
        <w:rPr>
          <w:rtl w:val="0"/>
        </w:rPr>
      </w:r>
    </w:p>
    <w:p w:rsidR="00000000" w:rsidDel="00000000" w:rsidP="00000000" w:rsidRDefault="00000000" w:rsidRPr="00000000" w14:paraId="0000005A">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Lawrence, E. M., Rogers, R. G., Zajacova, A., &amp; Wadsworth, T. (2018). Marital happiness, marital status, health, and longevity. </w:t>
      </w:r>
      <w:r w:rsidDel="00000000" w:rsidR="00000000" w:rsidRPr="00000000">
        <w:rPr>
          <w:rFonts w:ascii="Times New Roman" w:cs="Times New Roman" w:eastAsia="Times New Roman" w:hAnsi="Times New Roman"/>
          <w:i w:val="1"/>
          <w:sz w:val="24"/>
          <w:szCs w:val="24"/>
          <w:rtl w:val="0"/>
        </w:rPr>
        <w:t xml:space="preserve">Journal of Happiness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(5), 1539–1561. </w:t>
      </w:r>
      <w:hyperlink r:id="rId18">
        <w:r w:rsidDel="00000000" w:rsidR="00000000" w:rsidRPr="00000000">
          <w:rPr>
            <w:rFonts w:ascii="Times New Roman" w:cs="Times New Roman" w:eastAsia="Times New Roman" w:hAnsi="Times New Roman"/>
            <w:sz w:val="24"/>
            <w:szCs w:val="24"/>
            <w:rtl w:val="0"/>
          </w:rPr>
          <w:t xml:space="preserve">https://doi.org/10.1007/s10902-018-0009-9</w:t>
        </w:r>
      </w:hyperlink>
      <w:r w:rsidDel="00000000" w:rsidR="00000000" w:rsidRPr="00000000">
        <w:rPr>
          <w:rtl w:val="0"/>
        </w:rPr>
      </w:r>
    </w:p>
    <w:p w:rsidR="00000000" w:rsidDel="00000000" w:rsidP="00000000" w:rsidRDefault="00000000" w:rsidRPr="00000000" w14:paraId="0000005B">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Libby, R. W. Creative singlehood as a sexual lifestyle: Beyond marriage as a right of passage. In B. I. Murstein (Ed.), Exploring intimate lifestyles. New York: Springer, 1978.</w:t>
      </w:r>
    </w:p>
    <w:p w:rsidR="00000000" w:rsidDel="00000000" w:rsidP="00000000" w:rsidRDefault="00000000" w:rsidRPr="00000000" w14:paraId="0000005C">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Little, W. (2016). Chapter 14: Marriage and family. In </w:t>
      </w:r>
      <w:r w:rsidDel="00000000" w:rsidR="00000000" w:rsidRPr="00000000">
        <w:rPr>
          <w:rFonts w:ascii="Times New Roman" w:cs="Times New Roman" w:eastAsia="Times New Roman" w:hAnsi="Times New Roman"/>
          <w:i w:val="1"/>
          <w:sz w:val="24"/>
          <w:szCs w:val="24"/>
          <w:rtl w:val="0"/>
        </w:rPr>
        <w:t xml:space="preserve">Introduction to sociology, 2nd Canadian Edition</w:t>
      </w:r>
      <w:r w:rsidDel="00000000" w:rsidR="00000000" w:rsidRPr="00000000">
        <w:rPr>
          <w:rFonts w:ascii="Times New Roman" w:cs="Times New Roman" w:eastAsia="Times New Roman" w:hAnsi="Times New Roman"/>
          <w:sz w:val="24"/>
          <w:szCs w:val="24"/>
          <w:rtl w:val="0"/>
        </w:rPr>
        <w:t xml:space="preserve">. BCcampus. </w:t>
      </w:r>
      <w:hyperlink r:id="rId19">
        <w:r w:rsidDel="00000000" w:rsidR="00000000" w:rsidRPr="00000000">
          <w:rPr>
            <w:rFonts w:ascii="Times New Roman" w:cs="Times New Roman" w:eastAsia="Times New Roman" w:hAnsi="Times New Roman"/>
            <w:sz w:val="24"/>
            <w:szCs w:val="24"/>
            <w:rtl w:val="0"/>
          </w:rPr>
          <w:t xml:space="preserve">https://opentextbc.ca/introductiontosociology2ndedition/chapter/chapter-14-marriage-and-family/</w:t>
        </w:r>
      </w:hyperlink>
      <w:r w:rsidDel="00000000" w:rsidR="00000000" w:rsidRPr="00000000">
        <w:rPr>
          <w:rtl w:val="0"/>
        </w:rPr>
      </w:r>
    </w:p>
    <w:p w:rsidR="00000000" w:rsidDel="00000000" w:rsidP="00000000" w:rsidRDefault="00000000" w:rsidRPr="00000000" w14:paraId="0000005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N. F., &amp; Lambert, J. D. (1998). Marital status continuity and change among young and midlife adults longitudinal effects on psychological well-being. Journal of Family Issues, 19(6), 652–686.</w:t>
      </w:r>
    </w:p>
    <w:p w:rsidR="00000000" w:rsidDel="00000000" w:rsidP="00000000" w:rsidRDefault="00000000" w:rsidRPr="00000000" w14:paraId="0000005E">
      <w:pPr>
        <w:spacing w:line="480" w:lineRule="auto"/>
        <w:ind w:left="720"/>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sz w:val="24"/>
            <w:szCs w:val="24"/>
            <w:rtl w:val="0"/>
          </w:rPr>
          <w:t xml:space="preserve">https://www-jstor-org.mtrproxy.mnpals.net/stable/2578238?seq=1#metadata_info_tab_contents</w:t>
        </w:r>
      </w:hyperlink>
      <w:r w:rsidDel="00000000" w:rsidR="00000000" w:rsidRPr="00000000">
        <w:rPr>
          <w:rtl w:val="0"/>
        </w:rPr>
      </w:r>
    </w:p>
    <w:p w:rsidR="00000000" w:rsidDel="00000000" w:rsidP="00000000" w:rsidRDefault="00000000" w:rsidRPr="00000000" w14:paraId="0000005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Pearlin, L. I., &amp; Johnson, J. S. (1977). Marital status, life-strains and depression. American Sociological Review, Journal of Family Issues, 42(5), 704–715. </w:t>
      </w:r>
      <w:hyperlink r:id="rId21">
        <w:r w:rsidDel="00000000" w:rsidR="00000000" w:rsidRPr="00000000">
          <w:rPr>
            <w:rFonts w:ascii="Times New Roman" w:cs="Times New Roman" w:eastAsia="Times New Roman" w:hAnsi="Times New Roman"/>
            <w:sz w:val="24"/>
            <w:szCs w:val="24"/>
            <w:rtl w:val="0"/>
          </w:rPr>
          <w:t xml:space="preserve">https://www-jstor-org.mtrproxy.mnpals.net/stable/pdf/2094860.pdf?refreqid=excelsior%3A66ce12626e8787580dfae4cf3097e751</w:t>
        </w:r>
      </w:hyperlink>
      <w:r w:rsidDel="00000000" w:rsidR="00000000" w:rsidRPr="00000000">
        <w:rPr>
          <w:rtl w:val="0"/>
        </w:rPr>
      </w:r>
    </w:p>
    <w:p w:rsidR="00000000" w:rsidDel="00000000" w:rsidP="00000000" w:rsidRDefault="00000000" w:rsidRPr="00000000" w14:paraId="0000006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Qari, S. (2014). Marriage, adaptation and happiness: Are there long-lasting gains to marriage? </w:t>
      </w:r>
    </w:p>
    <w:p w:rsidR="00000000" w:rsidDel="00000000" w:rsidP="00000000" w:rsidRDefault="00000000" w:rsidRPr="00000000" w14:paraId="0000006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Journal of Behavioral and Experimental Economics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50</w:t>
      </w:r>
      <w:r w:rsidDel="00000000" w:rsidR="00000000" w:rsidRPr="00000000">
        <w:rPr>
          <w:rFonts w:ascii="Times New Roman" w:cs="Times New Roman" w:eastAsia="Times New Roman" w:hAnsi="Times New Roman"/>
          <w:sz w:val="24"/>
          <w:szCs w:val="24"/>
          <w:rtl w:val="0"/>
        </w:rPr>
        <w:t xml:space="preserve">, 29–39. </w:t>
      </w:r>
      <w:hyperlink r:id="rId22">
        <w:r w:rsidDel="00000000" w:rsidR="00000000" w:rsidRPr="00000000">
          <w:rPr>
            <w:rFonts w:ascii="Times New Roman" w:cs="Times New Roman" w:eastAsia="Times New Roman" w:hAnsi="Times New Roman"/>
            <w:sz w:val="24"/>
            <w:szCs w:val="24"/>
            <w:rtl w:val="0"/>
          </w:rPr>
          <w:t xml:space="preserve">https://doi.org/10.1016/j.socec.2014.01.003</w:t>
        </w:r>
      </w:hyperlink>
      <w:r w:rsidDel="00000000" w:rsidR="00000000" w:rsidRPr="00000000">
        <w:rPr>
          <w:rtl w:val="0"/>
        </w:rPr>
      </w:r>
    </w:p>
    <w:p w:rsidR="00000000" w:rsidDel="00000000" w:rsidP="00000000" w:rsidRDefault="00000000" w:rsidRPr="00000000" w14:paraId="00000062">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J. (2015). Living alone: Globalization, identity, and belonging. </w:t>
      </w:r>
      <w:r w:rsidDel="00000000" w:rsidR="00000000" w:rsidRPr="00000000">
        <w:rPr>
          <w:rFonts w:ascii="Times New Roman" w:cs="Times New Roman" w:eastAsia="Times New Roman" w:hAnsi="Times New Roman"/>
          <w:i w:val="1"/>
          <w:sz w:val="24"/>
          <w:szCs w:val="24"/>
          <w:rtl w:val="0"/>
        </w:rPr>
        <w:t xml:space="preserve">American Journal of Sociology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120</w:t>
      </w:r>
      <w:r w:rsidDel="00000000" w:rsidR="00000000" w:rsidRPr="00000000">
        <w:rPr>
          <w:rFonts w:ascii="Times New Roman" w:cs="Times New Roman" w:eastAsia="Times New Roman" w:hAnsi="Times New Roman"/>
          <w:sz w:val="24"/>
          <w:szCs w:val="24"/>
          <w:rtl w:val="0"/>
        </w:rPr>
        <w:t xml:space="preserve">(4), 1269–1271. </w:t>
      </w:r>
      <w:hyperlink r:id="rId23">
        <w:r w:rsidDel="00000000" w:rsidR="00000000" w:rsidRPr="00000000">
          <w:rPr>
            <w:rFonts w:ascii="Times New Roman" w:cs="Times New Roman" w:eastAsia="Times New Roman" w:hAnsi="Times New Roman"/>
            <w:sz w:val="24"/>
            <w:szCs w:val="24"/>
            <w:rtl w:val="0"/>
          </w:rPr>
          <w:t xml:space="preserve">https://doi-org.mtrproxy.mnpals.net/10.1086/679064</w:t>
        </w:r>
      </w:hyperlink>
      <w:r w:rsidDel="00000000" w:rsidR="00000000" w:rsidRPr="00000000">
        <w:rPr>
          <w:rtl w:val="0"/>
        </w:rPr>
      </w:r>
    </w:p>
    <w:p w:rsidR="00000000" w:rsidDel="00000000" w:rsidP="00000000" w:rsidRDefault="00000000" w:rsidRPr="00000000" w14:paraId="00000063">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Slonim, G., Gur-yaish, N., &amp; Katz, R. (2015). By Choice or by Circumstance?: Stereotypes of and Feelings about Single People. </w:t>
      </w:r>
      <w:r w:rsidDel="00000000" w:rsidR="00000000" w:rsidRPr="00000000">
        <w:rPr>
          <w:rFonts w:ascii="Times New Roman" w:cs="Times New Roman" w:eastAsia="Times New Roman" w:hAnsi="Times New Roman"/>
          <w:i w:val="1"/>
          <w:sz w:val="24"/>
          <w:szCs w:val="24"/>
          <w:rtl w:val="0"/>
        </w:rPr>
        <w:t xml:space="preserve">Studia Psychologica</w:t>
      </w:r>
      <w:r w:rsidDel="00000000" w:rsidR="00000000" w:rsidRPr="00000000">
        <w:rPr>
          <w:rFonts w:ascii="Times New Roman" w:cs="Times New Roman" w:eastAsia="Times New Roman" w:hAnsi="Times New Roman"/>
          <w:sz w:val="24"/>
          <w:szCs w:val="24"/>
          <w:rtl w:val="0"/>
        </w:rPr>
        <w:t xml:space="preserve">, 57(1), 35–48.</w:t>
      </w:r>
    </w:p>
    <w:p w:rsidR="00000000" w:rsidDel="00000000" w:rsidP="00000000" w:rsidRDefault="00000000" w:rsidRPr="00000000" w14:paraId="00000064">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Stutzer, A., &amp; Frey, B. S. (2006). Does marriage make people happy, or do happy people get married? Journal of Socio-Economics, 35(2), 326–347. </w:t>
      </w:r>
    </w:p>
    <w:p w:rsidR="00000000" w:rsidDel="00000000" w:rsidP="00000000" w:rsidRDefault="00000000" w:rsidRPr="00000000" w14:paraId="00000065">
      <w:pPr>
        <w:spacing w:line="480" w:lineRule="auto"/>
        <w:ind w:left="720"/>
        <w:jc w:val="both"/>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sz w:val="24"/>
            <w:szCs w:val="24"/>
            <w:rtl w:val="0"/>
          </w:rPr>
          <w:t xml:space="preserve">https://doi-org.mtrproxy.mnpals.net/10.1016/j.socec.2005.11.043</w:t>
        </w:r>
      </w:hyperlink>
      <w:r w:rsidDel="00000000" w:rsidR="00000000" w:rsidRPr="00000000">
        <w:rPr>
          <w:rtl w:val="0"/>
        </w:rPr>
      </w:r>
    </w:p>
    <w:p w:rsidR="00000000" w:rsidDel="00000000" w:rsidP="00000000" w:rsidRDefault="00000000" w:rsidRPr="00000000" w14:paraId="00000066">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Tao, H.-L. (2019). Marriage and happiness: Evidence from Taiwan. </w:t>
      </w:r>
      <w:r w:rsidDel="00000000" w:rsidR="00000000" w:rsidRPr="00000000">
        <w:rPr>
          <w:rFonts w:ascii="Times New Roman" w:cs="Times New Roman" w:eastAsia="Times New Roman" w:hAnsi="Times New Roman"/>
          <w:i w:val="1"/>
          <w:sz w:val="24"/>
          <w:szCs w:val="24"/>
          <w:rtl w:val="0"/>
        </w:rPr>
        <w:t xml:space="preserve">Journal of Happiness Studies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(6),1843–1861. </w:t>
      </w:r>
      <w:hyperlink r:id="rId25">
        <w:r w:rsidDel="00000000" w:rsidR="00000000" w:rsidRPr="00000000">
          <w:rPr>
            <w:rFonts w:ascii="Times New Roman" w:cs="Times New Roman" w:eastAsia="Times New Roman" w:hAnsi="Times New Roman"/>
            <w:sz w:val="24"/>
            <w:szCs w:val="24"/>
            <w:rtl w:val="0"/>
          </w:rPr>
          <w:t xml:space="preserve">https://doi-org.mtrproxy.mnpals.net/10.1007/s10902-018-0029-5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Tice, D. (1992). Self-presentation and self-concept change: The looking glass self is also a</w:t>
      </w:r>
    </w:p>
    <w:p w:rsidR="00000000" w:rsidDel="00000000" w:rsidP="00000000" w:rsidRDefault="00000000" w:rsidRPr="00000000" w14:paraId="00000068">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magnifying glass. Journal of Personality and Social Psychology, 63, pp. 435-451. </w:t>
      </w:r>
      <w:hyperlink r:id="rId26">
        <w:r w:rsidDel="00000000" w:rsidR="00000000" w:rsidRPr="00000000">
          <w:rPr>
            <w:rFonts w:ascii="Times New Roman" w:cs="Times New Roman" w:eastAsia="Times New Roman" w:hAnsi="Times New Roman"/>
            <w:sz w:val="24"/>
            <w:szCs w:val="24"/>
            <w:rtl w:val="0"/>
          </w:rPr>
          <w:t xml:space="preserve">https://pdfs.semanticscholar.org/dad8/a708407479a33c1f640bbeca3254b4e4dea8.pdf?_ga=2.44510177.452634453.1602111879-675501895.1598919461</w:t>
        </w:r>
      </w:hyperlink>
      <w:r w:rsidDel="00000000" w:rsidR="00000000" w:rsidRPr="00000000">
        <w:rPr>
          <w:rtl w:val="0"/>
        </w:rPr>
      </w:r>
    </w:p>
    <w:p w:rsidR="00000000" w:rsidDel="00000000" w:rsidP="00000000" w:rsidRDefault="00000000" w:rsidRPr="00000000" w14:paraId="0000006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Umberson, D. (1992). Gender, marital status and the social control of health behavior. Social Science and Medicine, 34(8), 907–917. </w:t>
      </w:r>
      <w:hyperlink r:id="rId27">
        <w:r w:rsidDel="00000000" w:rsidR="00000000" w:rsidRPr="00000000">
          <w:rPr>
            <w:rFonts w:ascii="Times New Roman" w:cs="Times New Roman" w:eastAsia="Times New Roman" w:hAnsi="Times New Roman"/>
            <w:sz w:val="24"/>
            <w:szCs w:val="24"/>
            <w:rtl w:val="0"/>
          </w:rPr>
          <w:t xml:space="preserve">https://reader.elsevier.com/reader/sd/pii/027795369290259S?token=8FF294BF2323279381427093E1FE01FEF50DCB2D2ADB91FC0766043AABF0ABE5B5A0C0D6B70F884DF4B6C090D4FBC50D</w:t>
        </w:r>
      </w:hyperlink>
      <w:r w:rsidDel="00000000" w:rsidR="00000000" w:rsidRPr="00000000">
        <w:rPr>
          <w:rtl w:val="0"/>
        </w:rPr>
      </w:r>
    </w:p>
    <w:p w:rsidR="00000000" w:rsidDel="00000000" w:rsidP="00000000" w:rsidRDefault="00000000" w:rsidRPr="00000000" w14:paraId="0000006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Waite, L. J. (1995). Does marriage matter? Demography, Journal of Family Issues, 32(4), 483–507.</w:t>
      </w:r>
    </w:p>
    <w:p w:rsidR="00000000" w:rsidDel="00000000" w:rsidP="00000000" w:rsidRDefault="00000000" w:rsidRPr="00000000" w14:paraId="0000006B">
      <w:pPr>
        <w:spacing w:line="4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Wickrama, K. A. S., O’Neal, C. W., &amp; Klopack, E. T. (2020). Couple‐Level Stress Proliferation and Husbands’ and Wives’ Distress During the Life Course. </w:t>
      </w:r>
      <w:r w:rsidDel="00000000" w:rsidR="00000000" w:rsidRPr="00000000">
        <w:rPr>
          <w:rFonts w:ascii="Times New Roman" w:cs="Times New Roman" w:eastAsia="Times New Roman" w:hAnsi="Times New Roman"/>
          <w:i w:val="1"/>
          <w:sz w:val="24"/>
          <w:szCs w:val="24"/>
          <w:rtl w:val="0"/>
        </w:rPr>
        <w:t xml:space="preserve">Journal of Marriage &amp; Family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82</w:t>
      </w:r>
      <w:r w:rsidDel="00000000" w:rsidR="00000000" w:rsidRPr="00000000">
        <w:rPr>
          <w:rFonts w:ascii="Times New Roman" w:cs="Times New Roman" w:eastAsia="Times New Roman" w:hAnsi="Times New Roman"/>
          <w:sz w:val="24"/>
          <w:szCs w:val="24"/>
          <w:rtl w:val="0"/>
        </w:rPr>
        <w:t xml:space="preserve">(3), 1041–1055. https://doi-org.mtrproxy.mnpals.net/10.1111/jomf.12644</w:t>
      </w:r>
    </w:p>
    <w:p w:rsidR="00000000" w:rsidDel="00000000" w:rsidP="00000000" w:rsidRDefault="00000000" w:rsidRPr="00000000" w14:paraId="0000006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C. M., &amp; Oswald, A. J. (2005). How does marriage affect physical and psychological health? A survey of the longitudinal evidence. The Warwick Economics Research Paper Series, University of Warwick, Department of Economics.</w:t>
      </w:r>
    </w:p>
    <w:p w:rsidR="00000000" w:rsidDel="00000000" w:rsidP="00000000" w:rsidRDefault="00000000" w:rsidRPr="00000000" w14:paraId="0000006D">
      <w:pPr>
        <w:spacing w:line="480" w:lineRule="auto"/>
        <w:ind w:left="720"/>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sz w:val="24"/>
            <w:szCs w:val="24"/>
            <w:rtl w:val="0"/>
          </w:rPr>
          <w:t xml:space="preserve">https://www-jstor-org.mtrproxy.mnpals.net/stable/2061670?seq=1#metadata_info_tab_contents</w:t>
        </w:r>
      </w:hyperlink>
      <w:r w:rsidDel="00000000" w:rsidR="00000000" w:rsidRPr="00000000">
        <w:rPr>
          <w:rtl w:val="0"/>
        </w:rPr>
      </w:r>
    </w:p>
    <w:p w:rsidR="00000000" w:rsidDel="00000000" w:rsidP="00000000" w:rsidRDefault="00000000" w:rsidRPr="00000000" w14:paraId="0000006E">
      <w:pPr>
        <w:spacing w:line="480" w:lineRule="auto"/>
        <w:ind w:left="720"/>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sz w:val="24"/>
            <w:szCs w:val="24"/>
            <w:rtl w:val="0"/>
          </w:rPr>
          <w:t xml:space="preserve">http://ftp.iza.org/dp1619.pdf</w:t>
        </w:r>
      </w:hyperlink>
      <w:r w:rsidDel="00000000" w:rsidR="00000000" w:rsidRPr="00000000">
        <w:rPr>
          <w:rtl w:val="0"/>
        </w:rPr>
      </w:r>
    </w:p>
    <w:p w:rsidR="00000000" w:rsidDel="00000000" w:rsidP="00000000" w:rsidRDefault="00000000" w:rsidRPr="00000000" w14:paraId="0000006F">
      <w:pPr>
        <w:spacing w:line="480" w:lineRule="auto"/>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jstor-org.mtrproxy.mnpals.net/stable/2578238?seq=1#metadata_info_tab_contents" TargetMode="External"/><Relationship Id="rId22" Type="http://schemas.openxmlformats.org/officeDocument/2006/relationships/hyperlink" Target="https://doi.org/10.1016/j.socec.2014.01.003" TargetMode="External"/><Relationship Id="rId21" Type="http://schemas.openxmlformats.org/officeDocument/2006/relationships/hyperlink" Target="https://www-jstor-org.mtrproxy.mnpals.net/stable/pdf/2094860.pdf?refreqid=excelsior%3A66ce12626e8787580dfae4cf3097e751" TargetMode="External"/><Relationship Id="rId24" Type="http://schemas.openxmlformats.org/officeDocument/2006/relationships/hyperlink" Target="https://doi-org.mtrproxy.mnpals.net/10.1016/j.socec.2005.11.043" TargetMode="External"/><Relationship Id="rId23" Type="http://schemas.openxmlformats.org/officeDocument/2006/relationships/hyperlink" Target="https://doi-org.mtrproxy.mnpals.net/10.1086/67906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stor-org.mtrproxy.mnpals.net/stable/353867?seq=1" TargetMode="External"/><Relationship Id="rId26" Type="http://schemas.openxmlformats.org/officeDocument/2006/relationships/hyperlink" Target="https://pdfs.semanticscholar.org/dad8/a708407479a33c1f640bbeca3254b4e4dea8.pdf?_ga=2.44510177.452634453.1602111879-675501895.1598919461" TargetMode="External"/><Relationship Id="rId25" Type="http://schemas.openxmlformats.org/officeDocument/2006/relationships/hyperlink" Target="https://doi-org.mtrproxy.mnpals.net/10.1007/s10902-018-0029-5" TargetMode="External"/><Relationship Id="rId28" Type="http://schemas.openxmlformats.org/officeDocument/2006/relationships/hyperlink" Target="https://www-jstor-org.mtrproxy.mnpals.net/stable/2061670?seq=1#metadata_info_tab_contents" TargetMode="External"/><Relationship Id="rId27" Type="http://schemas.openxmlformats.org/officeDocument/2006/relationships/hyperlink" Target="https://reader.elsevier.com/reader/sd/pii/027795369290259S?token=8FF294BF2323279381427093E1FE01FEF50DCB2D2ADB91FC0766043AABF0ABE5B5A0C0D6B70F884DF4B6C090D4FBC50D" TargetMode="External"/><Relationship Id="rId5" Type="http://schemas.openxmlformats.org/officeDocument/2006/relationships/styles" Target="styles.xml"/><Relationship Id="rId6" Type="http://schemas.openxmlformats.org/officeDocument/2006/relationships/hyperlink" Target="https://doi-org.mtrproxy.mnpals.net/10.1023/A:1007828317271" TargetMode="External"/><Relationship Id="rId29" Type="http://schemas.openxmlformats.org/officeDocument/2006/relationships/hyperlink" Target="http://ftp.iza.org/dp1619.pdf" TargetMode="External"/><Relationship Id="rId7" Type="http://schemas.openxmlformats.org/officeDocument/2006/relationships/hyperlink" Target="https://doi-org.mtrproxy.mnpals.net/10.2307/584032" TargetMode="External"/><Relationship Id="rId8" Type="http://schemas.openxmlformats.org/officeDocument/2006/relationships/hyperlink" Target="https://doi.org/10.1007/s10902-014-9607-3" TargetMode="External"/><Relationship Id="rId11" Type="http://schemas.openxmlformats.org/officeDocument/2006/relationships/hyperlink" Target="https://www-jstor-org.mtrproxy.mnpals.net/stable/353733?seq=1#metadata_info_tab_contents" TargetMode="External"/><Relationship Id="rId10" Type="http://schemas.openxmlformats.org/officeDocument/2006/relationships/hyperlink" Target="https://www.yumpu.com/en/document/read/21506942/happy-marriage-a-qualitative-study-government-college-university" TargetMode="External"/><Relationship Id="rId13" Type="http://schemas.openxmlformats.org/officeDocument/2006/relationships/hyperlink" Target="https://www-jstor-org.mtrproxy.mnpals.net/stable/2136639?seq=1#metadata_info_tab_contents" TargetMode="External"/><Relationship Id="rId12" Type="http://schemas.openxmlformats.org/officeDocument/2006/relationships/hyperlink" Target="https://doi.org/10.1007/s10902-017-9941-3" TargetMode="External"/><Relationship Id="rId15" Type="http://schemas.openxmlformats.org/officeDocument/2006/relationships/hyperlink" Target="https://www.suz.uzh.ch/dam/jcr:00000000-5971-7075-ffff-ffffda4c83d6/Hertel_Singles.pdf" TargetMode="External"/><Relationship Id="rId14" Type="http://schemas.openxmlformats.org/officeDocument/2006/relationships/hyperlink" Target="https://www-jstor-org.mtrproxy.mnpals.net/stable/2776709?seq=1#metadata_info_tab_contents" TargetMode="External"/><Relationship Id="rId17" Type="http://schemas.openxmlformats.org/officeDocument/2006/relationships/hyperlink" Target="https://doi-org.mtrproxy.mnpals.net/10.1007/s10902-017-9921-7" TargetMode="External"/><Relationship Id="rId16" Type="http://schemas.openxmlformats.org/officeDocument/2006/relationships/hyperlink" Target="https://www-jstor-org.mtrproxy.mnpals.net/stable/2578238#metadata_info_tab_contents" TargetMode="External"/><Relationship Id="rId19" Type="http://schemas.openxmlformats.org/officeDocument/2006/relationships/hyperlink" Target="https://opentextbc.ca/introductiontosociology2ndedition/chapter/chapter-14-marriage-and-family/" TargetMode="External"/><Relationship Id="rId18" Type="http://schemas.openxmlformats.org/officeDocument/2006/relationships/hyperlink" Target="https://doi.org/10.1007/s10902-018-00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